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0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41219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64" w:rsidRPr="008B1064" w:rsidRDefault="008B1064" w:rsidP="008B1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64">
        <w:rPr>
          <w:rFonts w:ascii="Times New Roman" w:hAnsi="Times New Roman" w:cs="Times New Roman"/>
          <w:b/>
          <w:sz w:val="26"/>
          <w:szCs w:val="26"/>
        </w:rPr>
        <w:t>Забайкальский край</w:t>
      </w:r>
    </w:p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Муниципальный район «Могойтуйский район»</w:t>
            </w:r>
          </w:p>
        </w:tc>
      </w:tr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8B1064" w:rsidRPr="008B1064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КОНТРОЛЬНО-СЧЕТНАЯ ПАЛАТА </w:t>
            </w:r>
          </w:p>
        </w:tc>
      </w:tr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Гагарина ул., д.19, п. Могойтуй, Могойтуйский район, Забайкальский край, 687420</w:t>
            </w:r>
          </w:p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(30255) 2-12-30, </w:t>
            </w:r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kspmog</w:t>
            </w:r>
            <w:proofErr w:type="spellEnd"/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ОКПО 12644168, ОГРН 1137580000073, ИНН/КПП 8003039868/800301001</w:t>
            </w:r>
          </w:p>
        </w:tc>
      </w:tr>
      <w:tr w:rsidR="008B1064" w:rsidRPr="00667906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667906" w:rsidRDefault="00F03D16" w:rsidP="008B1064">
            <w:pPr>
              <w:suppressAutoHyphens/>
              <w:spacing w:after="0"/>
              <w:rPr>
                <w:rFonts w:ascii="Arial" w:hAnsi="Arial"/>
                <w:sz w:val="26"/>
                <w:szCs w:val="26"/>
              </w:rPr>
            </w:pPr>
            <w:r w:rsidRPr="00F03D16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z-index:251660288;mso-position-horizontal-relative:text;mso-position-vertical-relative:text" from="5.95pt,6.55pt" to="474.15pt,6.55pt" o:allowincell="f" strokeweight="3pt"/>
              </w:pict>
            </w:r>
          </w:p>
        </w:tc>
      </w:tr>
    </w:tbl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64" w:rsidRPr="00E8685B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проведения контрольного мероприятия</w:t>
      </w:r>
    </w:p>
    <w:p w:rsidR="00286529" w:rsidRPr="00E8685B" w:rsidRDefault="00286529" w:rsidP="002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064" w:rsidRPr="00E87C65" w:rsidRDefault="008B1064" w:rsidP="002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71C67" w:rsidRPr="0013454E" w:rsidRDefault="008961A6" w:rsidP="00D80A35">
      <w:pPr>
        <w:tabs>
          <w:tab w:val="left" w:pos="6379"/>
        </w:tabs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8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B1064"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(тема) контрольного мероприятия</w:t>
      </w:r>
      <w:r w:rsidR="008B1064" w:rsidRPr="00E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961A6">
        <w:rPr>
          <w:rFonts w:ascii="Times New Roman" w:hAnsi="Times New Roman" w:cs="Times New Roman"/>
          <w:sz w:val="28"/>
          <w:szCs w:val="28"/>
        </w:rPr>
        <w:t xml:space="preserve">«Проверка отдельных вопросов финансово-хозяйственной деятельности и соблюдения бюджетного законодательства в </w:t>
      </w:r>
      <w:r w:rsidR="00271C67" w:rsidRPr="00271C67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«Спортивная школа Могойтуйского района»</w:t>
      </w:r>
      <w:r w:rsidR="00271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0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8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B1064"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="00271C67" w:rsidRPr="00271C67">
        <w:rPr>
          <w:rFonts w:ascii="Times New Roman" w:hAnsi="Times New Roman" w:cs="Times New Roman"/>
          <w:bCs/>
          <w:sz w:val="28"/>
          <w:szCs w:val="28"/>
        </w:rPr>
        <w:t>2019, 2020</w:t>
      </w:r>
      <w:r w:rsidR="00271C67" w:rsidRPr="00271C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1C67" w:rsidRPr="00271C67">
        <w:rPr>
          <w:rFonts w:ascii="Times New Roman" w:hAnsi="Times New Roman" w:cs="Times New Roman"/>
          <w:bCs/>
          <w:sz w:val="28"/>
          <w:szCs w:val="28"/>
        </w:rPr>
        <w:t>2021, 2022, 2023 и 2024 годы</w:t>
      </w:r>
      <w:r w:rsidR="00271C67" w:rsidRPr="00271C67">
        <w:rPr>
          <w:rFonts w:ascii="Times New Roman" w:hAnsi="Times New Roman" w:cs="Times New Roman"/>
          <w:sz w:val="28"/>
          <w:szCs w:val="28"/>
        </w:rPr>
        <w:t>.</w:t>
      </w:r>
    </w:p>
    <w:p w:rsidR="00D80A35" w:rsidRPr="00D80A35" w:rsidRDefault="00D80A35" w:rsidP="00D80A3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8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="008B1064" w:rsidRPr="00D8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контрольного мероприятия</w:t>
      </w:r>
      <w:r w:rsidR="008B1064" w:rsidRPr="00D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B0ED4" w:rsidRPr="00D80A35">
        <w:rPr>
          <w:rFonts w:ascii="Times New Roman" w:hAnsi="Times New Roman" w:cs="Times New Roman"/>
          <w:sz w:val="28"/>
          <w:szCs w:val="28"/>
        </w:rPr>
        <w:t xml:space="preserve"> </w:t>
      </w:r>
      <w:r w:rsidR="00CD6BD5" w:rsidRPr="00D80A35">
        <w:rPr>
          <w:rFonts w:ascii="Times New Roman" w:hAnsi="Times New Roman" w:cs="Times New Roman"/>
          <w:sz w:val="28"/>
          <w:szCs w:val="28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B0ED4" w:rsidRPr="00D80A35">
        <w:rPr>
          <w:rFonts w:ascii="Times New Roman" w:hAnsi="Times New Roman" w:cs="Times New Roman"/>
          <w:sz w:val="28"/>
          <w:szCs w:val="28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 «О Контрольно-счетной палате муниципального района «Могойтуйский район»</w:t>
      </w:r>
      <w:r w:rsidR="008B1064" w:rsidRPr="00D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80A35">
        <w:rPr>
          <w:rFonts w:ascii="Times New Roman" w:hAnsi="Times New Roman" w:cs="Times New Roman"/>
          <w:sz w:val="28"/>
          <w:szCs w:val="28"/>
        </w:rPr>
        <w:t>обращение Прокуратуры Могойтуйского района от 24.02.2025 № 86-132б-2025/214-25, пункт</w:t>
      </w:r>
      <w:proofErr w:type="gramEnd"/>
      <w:r w:rsidRPr="00D80A35">
        <w:rPr>
          <w:rFonts w:ascii="Times New Roman" w:hAnsi="Times New Roman" w:cs="Times New Roman"/>
          <w:sz w:val="28"/>
          <w:szCs w:val="28"/>
        </w:rPr>
        <w:t xml:space="preserve"> 1.2. Плана </w:t>
      </w:r>
      <w:r w:rsidRPr="00D80A35">
        <w:rPr>
          <w:rFonts w:ascii="Times New Roman" w:hAnsi="Times New Roman" w:cs="Times New Roman"/>
          <w:iCs/>
          <w:sz w:val="28"/>
          <w:szCs w:val="28"/>
        </w:rPr>
        <w:t>работы Контрольно-счетной палаты муниципального района  «Могойтуйский район» на 2025 год</w:t>
      </w:r>
      <w:r w:rsidRPr="00D80A35">
        <w:rPr>
          <w:rFonts w:ascii="Times New Roman" w:hAnsi="Times New Roman" w:cs="Times New Roman"/>
          <w:spacing w:val="1"/>
          <w:sz w:val="28"/>
          <w:szCs w:val="28"/>
        </w:rPr>
        <w:t>, распоряжение председателя КСП № 2-од от 10 марта 2025 года.</w:t>
      </w:r>
    </w:p>
    <w:p w:rsidR="00D80A35" w:rsidRPr="00D80A35" w:rsidRDefault="00D80A35" w:rsidP="00D80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B1064" w:rsidRPr="001D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органов или организаций</w:t>
      </w:r>
      <w:r w:rsidR="008B1064" w:rsidRPr="00D8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A35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 дополнительного образования «Спортивная школа Могойтуйского района».</w:t>
      </w:r>
    </w:p>
    <w:p w:rsidR="00D80A35" w:rsidRPr="00D80A35" w:rsidRDefault="00D80A35" w:rsidP="00D80A3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1064" w:rsidRPr="002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лица Контрольно-счетной </w:t>
      </w:r>
      <w:r w:rsidR="008B1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палаты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r w:rsidR="007B0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Могойтуйски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район», принимавшие участие в проведении контрольного мероприятия:</w:t>
      </w:r>
      <w:r w:rsidR="008B1064" w:rsidRPr="00D24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D4" w:rsidRPr="007B0ED4">
        <w:rPr>
          <w:rFonts w:ascii="Times New Roman" w:hAnsi="Times New Roman" w:cs="Times New Roman"/>
          <w:bCs/>
          <w:sz w:val="28"/>
          <w:szCs w:val="28"/>
        </w:rPr>
        <w:t>председатель Багдаева Д.Б.</w:t>
      </w:r>
      <w:r w:rsidR="007B0ED4" w:rsidRPr="007B0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454E">
        <w:rPr>
          <w:sz w:val="26"/>
          <w:szCs w:val="26"/>
        </w:rPr>
        <w:t xml:space="preserve">и </w:t>
      </w:r>
      <w:r w:rsidRPr="00D80A35">
        <w:rPr>
          <w:rFonts w:ascii="Times New Roman" w:hAnsi="Times New Roman" w:cs="Times New Roman"/>
          <w:sz w:val="28"/>
          <w:szCs w:val="28"/>
        </w:rPr>
        <w:t>инспектор Норжилов Б.Б.</w:t>
      </w:r>
    </w:p>
    <w:p w:rsidR="00D80A35" w:rsidRPr="0013454E" w:rsidRDefault="00D80A35" w:rsidP="00BF45A6">
      <w:pPr>
        <w:tabs>
          <w:tab w:val="left" w:pos="992"/>
        </w:tabs>
        <w:suppressAutoHyphens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5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актов, составленных</w:t>
      </w:r>
      <w:r w:rsidR="008B1064" w:rsidRPr="00E86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контрольного мероприятия: </w:t>
      </w:r>
      <w:r w:rsidR="002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52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D6BD5" w:rsidRPr="00CD6B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BD5" w:rsidRPr="00CD6B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BD5" w:rsidRPr="00CD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286529">
        <w:rPr>
          <w:sz w:val="26"/>
          <w:szCs w:val="26"/>
        </w:rPr>
        <w:t xml:space="preserve"> </w:t>
      </w:r>
      <w:r w:rsidR="00286529" w:rsidRPr="00667906">
        <w:rPr>
          <w:sz w:val="26"/>
          <w:szCs w:val="26"/>
        </w:rPr>
        <w:t xml:space="preserve"> </w:t>
      </w:r>
      <w:r w:rsidR="00286529" w:rsidRPr="00BF45A6">
        <w:rPr>
          <w:rFonts w:ascii="Times New Roman" w:hAnsi="Times New Roman" w:cs="Times New Roman"/>
          <w:bCs/>
          <w:sz w:val="28"/>
          <w:szCs w:val="28"/>
        </w:rPr>
        <w:t>Срок проведения основного этапа контрольного мероприятия:</w:t>
      </w:r>
      <w:r w:rsidR="00286529" w:rsidRPr="002865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0A35">
        <w:rPr>
          <w:rFonts w:ascii="Times New Roman" w:hAnsi="Times New Roman" w:cs="Times New Roman"/>
          <w:bCs/>
          <w:sz w:val="28"/>
          <w:szCs w:val="28"/>
        </w:rPr>
        <w:t>13</w:t>
      </w:r>
      <w:r w:rsidRPr="00D80A35">
        <w:rPr>
          <w:rFonts w:ascii="Times New Roman" w:hAnsi="Times New Roman" w:cs="Times New Roman"/>
          <w:sz w:val="28"/>
          <w:szCs w:val="28"/>
        </w:rPr>
        <w:t>.03.2025 года по 26.03.2025 года.</w:t>
      </w:r>
    </w:p>
    <w:p w:rsidR="008B1064" w:rsidRDefault="008B1064" w:rsidP="00384E7D">
      <w:pPr>
        <w:tabs>
          <w:tab w:val="left" w:pos="6379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5B">
        <w:rPr>
          <w:rFonts w:ascii="Times New Roman" w:eastAsia="Calibri" w:hAnsi="Times New Roman" w:cs="Times New Roman"/>
          <w:b/>
          <w:sz w:val="28"/>
          <w:szCs w:val="28"/>
        </w:rPr>
        <w:t>В ходе контрольного мероприятия установлено следующее:</w:t>
      </w:r>
    </w:p>
    <w:p w:rsidR="00384E7D" w:rsidRPr="00384E7D" w:rsidRDefault="00384E7D" w:rsidP="00384E7D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384E7D">
        <w:rPr>
          <w:sz w:val="28"/>
          <w:szCs w:val="28"/>
        </w:rPr>
        <w:lastRenderedPageBreak/>
        <w:t xml:space="preserve">В нарушение пунктов 6, 7 и 15 Порядка предоставления информации государственным (муниципальным) учреждением, её размещения на официальном сайте в сети Интернет по адресу https://bus.gov.ru/agency/13551 и ведения его, утвержденного приказом Министерства финансов Российской Федерации от 21.07.2011 № 86н и п.3.3. ст.32 Федерального закона № 7-ФЗ от 12.01.1996 «О некоммерческих организациях» МБУ ДО СШ: </w:t>
      </w:r>
      <w:proofErr w:type="gramEnd"/>
    </w:p>
    <w:p w:rsidR="00384E7D" w:rsidRPr="00384E7D" w:rsidRDefault="00384E7D" w:rsidP="00384E7D">
      <w:pPr>
        <w:pStyle w:val="Default"/>
        <w:ind w:firstLine="851"/>
        <w:jc w:val="both"/>
        <w:rPr>
          <w:sz w:val="28"/>
          <w:szCs w:val="28"/>
        </w:rPr>
      </w:pPr>
      <w:r w:rsidRPr="00384E7D">
        <w:rPr>
          <w:sz w:val="28"/>
          <w:szCs w:val="28"/>
        </w:rPr>
        <w:t>-электронная копия документа на сайте  Учреждения «Устав» не соответствует его бумажной версии в новой редакции 2023 года;</w:t>
      </w:r>
    </w:p>
    <w:p w:rsidR="00384E7D" w:rsidRPr="00384E7D" w:rsidRDefault="00384E7D" w:rsidP="00384E7D">
      <w:pPr>
        <w:pStyle w:val="Default"/>
        <w:ind w:firstLine="851"/>
        <w:jc w:val="both"/>
        <w:rPr>
          <w:sz w:val="28"/>
          <w:szCs w:val="28"/>
        </w:rPr>
      </w:pPr>
      <w:r w:rsidRPr="00384E7D">
        <w:rPr>
          <w:sz w:val="28"/>
          <w:szCs w:val="28"/>
        </w:rPr>
        <w:t>-отсутствует электронная копия свидетельства о постановке на учет российской организации в налоговом органе по месту ее нахождения, выданного регистрирующим органом в 2023 году;</w:t>
      </w:r>
    </w:p>
    <w:p w:rsidR="00384E7D" w:rsidRPr="00384E7D" w:rsidRDefault="00384E7D" w:rsidP="00384E7D">
      <w:pPr>
        <w:pStyle w:val="Default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            -не размещена информация о годовой бухгалтерской отчетности за 2022 год, составляемой в порядке, определенном нормативными правовыми актами Российской Федерации.</w:t>
      </w:r>
    </w:p>
    <w:p w:rsidR="00384E7D" w:rsidRPr="00384E7D" w:rsidRDefault="00384E7D" w:rsidP="00384E7D">
      <w:pPr>
        <w:pStyle w:val="Default"/>
        <w:jc w:val="both"/>
        <w:rPr>
          <w:sz w:val="28"/>
          <w:szCs w:val="28"/>
        </w:rPr>
      </w:pPr>
      <w:r w:rsidRPr="00384E7D">
        <w:rPr>
          <w:sz w:val="28"/>
          <w:szCs w:val="28"/>
        </w:rPr>
        <w:t xml:space="preserve">             В ходе проведения контрольного мероприятия вышеуказанные электронные копии учредительных документов на официальном сайте Учреждения размещены.</w:t>
      </w:r>
    </w:p>
    <w:p w:rsidR="00384E7D" w:rsidRPr="00384E7D" w:rsidRDefault="00384E7D" w:rsidP="00384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4E7D">
        <w:rPr>
          <w:rFonts w:ascii="Times New Roman" w:hAnsi="Times New Roman" w:cs="Times New Roman"/>
          <w:sz w:val="28"/>
          <w:szCs w:val="28"/>
        </w:rPr>
        <w:t xml:space="preserve">2. В табелях учета рабочего времени работников Учреждения отсутствуют указания на срок предоставления в бухгалтерию и отметка бухгалтерии о принятии табеля. </w:t>
      </w:r>
    </w:p>
    <w:p w:rsidR="00DB021B" w:rsidRPr="00835BEB" w:rsidRDefault="00384E7D" w:rsidP="00DB021B">
      <w:pPr>
        <w:pStyle w:val="a5"/>
        <w:ind w:left="0" w:right="-1" w:firstLine="426"/>
        <w:rPr>
          <w:sz w:val="28"/>
          <w:szCs w:val="28"/>
        </w:rPr>
      </w:pPr>
      <w:r w:rsidRPr="00384E7D">
        <w:rPr>
          <w:sz w:val="28"/>
          <w:szCs w:val="28"/>
        </w:rPr>
        <w:t xml:space="preserve">  3. В Рабочем плане счетов Учетной политики Учреждения, утвержденной приказом директора Учреждения № 26 от 25.12.2023 года «Об утверждении учетной политики для целей бюджетного учета» отсутствуют новые счета бухгалтерского учета</w:t>
      </w:r>
      <w:r w:rsidR="00DB021B">
        <w:rPr>
          <w:sz w:val="28"/>
          <w:szCs w:val="28"/>
        </w:rPr>
        <w:t xml:space="preserve"> -</w:t>
      </w:r>
      <w:r w:rsidR="00DB021B" w:rsidRPr="00DB021B">
        <w:rPr>
          <w:sz w:val="26"/>
          <w:szCs w:val="26"/>
        </w:rPr>
        <w:t xml:space="preserve"> </w:t>
      </w:r>
      <w:r w:rsidR="00DB021B" w:rsidRPr="00DB021B">
        <w:rPr>
          <w:sz w:val="28"/>
          <w:szCs w:val="28"/>
        </w:rPr>
        <w:t xml:space="preserve">счета 303.14.000 - Расчеты по единому налоговому платежу и 303.15.000 - Расчеты по единому страховому тарифу. Изменения в Инструкцию №157н (поправки вступили в силу с 23.04.2023) внесены в </w:t>
      </w:r>
      <w:r w:rsidR="00DB021B" w:rsidRPr="00835BEB">
        <w:rPr>
          <w:sz w:val="28"/>
          <w:szCs w:val="28"/>
        </w:rPr>
        <w:t>связи с введением с 2023 года единого налогового платежа.</w:t>
      </w:r>
    </w:p>
    <w:p w:rsidR="00384E7D" w:rsidRPr="00384E7D" w:rsidRDefault="00384E7D" w:rsidP="00384E7D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835BEB">
        <w:rPr>
          <w:sz w:val="28"/>
          <w:szCs w:val="28"/>
        </w:rPr>
        <w:t xml:space="preserve">  4.  </w:t>
      </w:r>
      <w:r w:rsidR="00835BEB" w:rsidRPr="00835BEB">
        <w:rPr>
          <w:sz w:val="28"/>
          <w:szCs w:val="28"/>
        </w:rPr>
        <w:t>Несмотря на утвержденное в</w:t>
      </w:r>
      <w:r w:rsidR="00835BEB" w:rsidRPr="00835BEB">
        <w:rPr>
          <w:rFonts w:eastAsiaTheme="minorHAnsi"/>
          <w:sz w:val="28"/>
          <w:szCs w:val="28"/>
          <w:lang w:eastAsia="en-US"/>
        </w:rPr>
        <w:t xml:space="preserve"> Учреждении «Положение о внутреннем финансовом контроле в МБУ ДО СШ» (Приложение № 11 к Учетной политике), внутренний финансовый контроль в 2021-2023 годах не осуществлялся: не создана комиссия, отсутствуют планы и отчеты по контролю, мероприятия не проводились.</w:t>
      </w:r>
      <w:r w:rsidR="00835BEB">
        <w:rPr>
          <w:rFonts w:eastAsiaTheme="minorHAnsi"/>
          <w:sz w:val="26"/>
          <w:szCs w:val="26"/>
          <w:lang w:eastAsia="en-US"/>
        </w:rPr>
        <w:t xml:space="preserve"> </w:t>
      </w:r>
    </w:p>
    <w:p w:rsidR="00384E7D" w:rsidRPr="00384E7D" w:rsidRDefault="00384E7D" w:rsidP="00384E7D">
      <w:pPr>
        <w:pStyle w:val="a5"/>
        <w:ind w:left="0" w:right="-1" w:firstLine="360"/>
        <w:rPr>
          <w:color w:val="000000"/>
          <w:sz w:val="28"/>
          <w:szCs w:val="28"/>
        </w:rPr>
      </w:pPr>
      <w:r w:rsidRPr="00384E7D">
        <w:rPr>
          <w:sz w:val="28"/>
          <w:szCs w:val="28"/>
        </w:rPr>
        <w:t xml:space="preserve">       5. Выборочным анализом обоснованности начисления и выплаты заработной платы у</w:t>
      </w:r>
      <w:r w:rsidRPr="00384E7D">
        <w:rPr>
          <w:color w:val="000000"/>
          <w:sz w:val="28"/>
          <w:szCs w:val="28"/>
        </w:rPr>
        <w:t>становлены следующие нарушения и недостатки:</w:t>
      </w:r>
    </w:p>
    <w:p w:rsidR="00384E7D" w:rsidRPr="00384E7D" w:rsidRDefault="00384E7D" w:rsidP="00384E7D">
      <w:pPr>
        <w:pStyle w:val="a5"/>
        <w:ind w:left="0" w:right="-1" w:firstLine="360"/>
        <w:rPr>
          <w:color w:val="000000"/>
          <w:sz w:val="28"/>
          <w:szCs w:val="28"/>
        </w:rPr>
      </w:pPr>
      <w:r w:rsidRPr="00384E7D">
        <w:rPr>
          <w:color w:val="000000"/>
          <w:sz w:val="28"/>
          <w:szCs w:val="28"/>
        </w:rPr>
        <w:t xml:space="preserve">     1) В нарушение п.1 ст.10 </w:t>
      </w:r>
      <w:r w:rsidR="00D33062" w:rsidRPr="00384E7D">
        <w:rPr>
          <w:sz w:val="28"/>
          <w:szCs w:val="28"/>
        </w:rPr>
        <w:t>Федерального закона от 06.11.2011 года № 402-ФЗ «О бухгалтерском учёте»</w:t>
      </w:r>
      <w:r w:rsidR="00D33062">
        <w:rPr>
          <w:sz w:val="28"/>
          <w:szCs w:val="28"/>
        </w:rPr>
        <w:t xml:space="preserve"> (</w:t>
      </w:r>
      <w:proofErr w:type="spellStart"/>
      <w:r w:rsidR="00D33062">
        <w:rPr>
          <w:sz w:val="28"/>
          <w:szCs w:val="28"/>
        </w:rPr>
        <w:t>далее-</w:t>
      </w:r>
      <w:r w:rsidRPr="00384E7D">
        <w:rPr>
          <w:color w:val="000000"/>
          <w:sz w:val="28"/>
          <w:szCs w:val="28"/>
        </w:rPr>
        <w:t>Федерального</w:t>
      </w:r>
      <w:proofErr w:type="spellEnd"/>
      <w:r w:rsidRPr="00384E7D">
        <w:rPr>
          <w:color w:val="000000"/>
          <w:sz w:val="28"/>
          <w:szCs w:val="28"/>
        </w:rPr>
        <w:t xml:space="preserve"> закона № 402-ФЗ</w:t>
      </w:r>
      <w:r w:rsidR="00D33062">
        <w:rPr>
          <w:color w:val="000000"/>
          <w:sz w:val="28"/>
          <w:szCs w:val="28"/>
        </w:rPr>
        <w:t>)</w:t>
      </w:r>
      <w:r w:rsidRPr="00384E7D">
        <w:rPr>
          <w:color w:val="000000"/>
          <w:sz w:val="28"/>
          <w:szCs w:val="28"/>
        </w:rPr>
        <w:t xml:space="preserve"> не </w:t>
      </w:r>
      <w:r w:rsidRPr="00384E7D">
        <w:rPr>
          <w:color w:val="000000"/>
          <w:sz w:val="28"/>
          <w:szCs w:val="28"/>
          <w:shd w:val="clear" w:color="auto" w:fill="FFFFFF"/>
        </w:rPr>
        <w:t xml:space="preserve">оформлен в регистрах бухгалтерского учета (расчетная ведомость, карточка-справка) за декабрь 2022 года факт начисления премии директору </w:t>
      </w:r>
      <w:r w:rsidR="00630D8D">
        <w:rPr>
          <w:color w:val="000000"/>
          <w:sz w:val="28"/>
          <w:szCs w:val="28"/>
          <w:shd w:val="clear" w:color="auto" w:fill="FFFFFF"/>
        </w:rPr>
        <w:t>Д</w:t>
      </w:r>
      <w:r w:rsidR="006341BA">
        <w:rPr>
          <w:color w:val="000000"/>
          <w:sz w:val="28"/>
          <w:szCs w:val="28"/>
          <w:shd w:val="clear" w:color="auto" w:fill="FFFFFF"/>
        </w:rPr>
        <w:t>.</w:t>
      </w:r>
      <w:r w:rsidRPr="00384E7D">
        <w:rPr>
          <w:color w:val="000000"/>
          <w:sz w:val="28"/>
          <w:szCs w:val="28"/>
          <w:shd w:val="clear" w:color="auto" w:fill="FFFFFF"/>
        </w:rPr>
        <w:t xml:space="preserve"> 20000 руб., выплаченной на основании распоряжения Управления образования</w:t>
      </w:r>
      <w:r w:rsidR="004F2ED4">
        <w:rPr>
          <w:color w:val="000000"/>
          <w:sz w:val="28"/>
          <w:szCs w:val="28"/>
          <w:shd w:val="clear" w:color="auto" w:fill="FFFFFF"/>
        </w:rPr>
        <w:t>.</w:t>
      </w:r>
      <w:r w:rsidRPr="00384E7D">
        <w:rPr>
          <w:color w:val="000000"/>
          <w:sz w:val="28"/>
          <w:szCs w:val="28"/>
          <w:shd w:val="clear" w:color="auto" w:fill="FFFFFF"/>
        </w:rPr>
        <w:t xml:space="preserve"> Выплата премии произведена без удержания НДФЛ в сумме 2600 руб. (20000х13%=2600), что является нарушением </w:t>
      </w:r>
      <w:r w:rsidRPr="00384E7D">
        <w:rPr>
          <w:color w:val="000000"/>
          <w:sz w:val="28"/>
          <w:szCs w:val="28"/>
        </w:rPr>
        <w:t>п.1 ст.210 Налогового Кодекса РФ и потерей бюджета;</w:t>
      </w:r>
    </w:p>
    <w:p w:rsidR="00384E7D" w:rsidRPr="00384E7D" w:rsidRDefault="00384E7D" w:rsidP="00384E7D">
      <w:pPr>
        <w:pStyle w:val="a5"/>
        <w:ind w:left="0" w:right="-1" w:firstLine="360"/>
        <w:rPr>
          <w:color w:val="000000"/>
          <w:sz w:val="28"/>
          <w:szCs w:val="28"/>
        </w:rPr>
      </w:pPr>
      <w:r w:rsidRPr="00384E7D">
        <w:rPr>
          <w:color w:val="000000"/>
          <w:sz w:val="28"/>
          <w:szCs w:val="28"/>
        </w:rPr>
        <w:t xml:space="preserve">     2) В нарушение п.1 ст.9 Федерального закона № 402-ФЗ излишне выплачена заработная плата в 2022,2023 г.г. заместителю директора </w:t>
      </w:r>
      <w:r w:rsidR="004F2ED4">
        <w:rPr>
          <w:color w:val="000000"/>
          <w:sz w:val="28"/>
          <w:szCs w:val="28"/>
        </w:rPr>
        <w:t xml:space="preserve">Ц. </w:t>
      </w:r>
      <w:r w:rsidRPr="00384E7D">
        <w:rPr>
          <w:color w:val="000000"/>
          <w:sz w:val="28"/>
          <w:szCs w:val="28"/>
        </w:rPr>
        <w:t>при сложении в  общей сумме 5589 руб.09 коп</w:t>
      </w:r>
      <w:proofErr w:type="gramStart"/>
      <w:r w:rsidRPr="00384E7D">
        <w:rPr>
          <w:color w:val="000000"/>
          <w:sz w:val="28"/>
          <w:szCs w:val="28"/>
        </w:rPr>
        <w:t>.;</w:t>
      </w:r>
      <w:proofErr w:type="gramEnd"/>
    </w:p>
    <w:p w:rsidR="00384E7D" w:rsidRPr="00384E7D" w:rsidRDefault="00384E7D" w:rsidP="00384E7D">
      <w:pPr>
        <w:pStyle w:val="a5"/>
        <w:ind w:left="0" w:right="-1" w:firstLine="360"/>
        <w:rPr>
          <w:color w:val="000000"/>
          <w:sz w:val="28"/>
          <w:szCs w:val="28"/>
        </w:rPr>
      </w:pPr>
      <w:r w:rsidRPr="00384E7D">
        <w:rPr>
          <w:color w:val="000000"/>
          <w:sz w:val="28"/>
          <w:szCs w:val="28"/>
        </w:rPr>
        <w:t xml:space="preserve">     3) В нарушение п.1 ст.9 Федерального закона № 402-ФЗ излишне выплачена заработная плата в 2020, 2022 и 2024 г.г. главному бухгалтеру </w:t>
      </w:r>
      <w:r w:rsidR="004F2ED4">
        <w:rPr>
          <w:color w:val="000000"/>
          <w:sz w:val="28"/>
          <w:szCs w:val="28"/>
        </w:rPr>
        <w:t xml:space="preserve">Ц. </w:t>
      </w:r>
      <w:r w:rsidRPr="00384E7D">
        <w:rPr>
          <w:color w:val="000000"/>
          <w:sz w:val="28"/>
          <w:szCs w:val="28"/>
        </w:rPr>
        <w:t>при  сложении в общей сумме 1071 руб.26 коп</w:t>
      </w:r>
      <w:proofErr w:type="gramStart"/>
      <w:r w:rsidRPr="00384E7D">
        <w:rPr>
          <w:color w:val="000000"/>
          <w:sz w:val="28"/>
          <w:szCs w:val="28"/>
        </w:rPr>
        <w:t>.;</w:t>
      </w:r>
      <w:proofErr w:type="gramEnd"/>
    </w:p>
    <w:p w:rsidR="00384E7D" w:rsidRPr="00384E7D" w:rsidRDefault="00384E7D" w:rsidP="00384E7D">
      <w:pPr>
        <w:pStyle w:val="ac"/>
        <w:spacing w:after="0"/>
        <w:ind w:firstLine="744"/>
        <w:jc w:val="both"/>
        <w:rPr>
          <w:color w:val="000000"/>
          <w:sz w:val="28"/>
          <w:szCs w:val="28"/>
        </w:rPr>
      </w:pPr>
      <w:r w:rsidRPr="00384E7D">
        <w:rPr>
          <w:color w:val="000000"/>
          <w:sz w:val="28"/>
          <w:szCs w:val="28"/>
        </w:rPr>
        <w:t>4) В нарушение п.1 ст.9 Федерального закона № 402-ФЗ излишне выплачена заработная плата главному бухгалтеру З</w:t>
      </w:r>
      <w:r w:rsidR="00630D8D">
        <w:rPr>
          <w:color w:val="000000"/>
          <w:sz w:val="28"/>
          <w:szCs w:val="28"/>
        </w:rPr>
        <w:t>.</w:t>
      </w:r>
      <w:r w:rsidRPr="00384E7D">
        <w:rPr>
          <w:color w:val="000000"/>
          <w:sz w:val="28"/>
          <w:szCs w:val="28"/>
        </w:rPr>
        <w:t xml:space="preserve"> в сумме 7063 руб.65 коп</w:t>
      </w:r>
      <w:proofErr w:type="gramStart"/>
      <w:r w:rsidRPr="00384E7D">
        <w:rPr>
          <w:color w:val="000000"/>
          <w:sz w:val="28"/>
          <w:szCs w:val="28"/>
        </w:rPr>
        <w:t xml:space="preserve">.: </w:t>
      </w:r>
      <w:proofErr w:type="gramEnd"/>
      <w:r w:rsidRPr="00384E7D">
        <w:rPr>
          <w:color w:val="000000"/>
          <w:sz w:val="28"/>
          <w:szCs w:val="28"/>
        </w:rPr>
        <w:t>в 2022 году 4924 руб.81 коп. и в 2023 году 2138 руб.84 коп.;</w:t>
      </w:r>
    </w:p>
    <w:p w:rsidR="00384E7D" w:rsidRPr="00384E7D" w:rsidRDefault="00384E7D" w:rsidP="00384E7D">
      <w:pPr>
        <w:pStyle w:val="ac"/>
        <w:spacing w:after="0"/>
        <w:ind w:firstLine="744"/>
        <w:jc w:val="both"/>
        <w:rPr>
          <w:sz w:val="28"/>
          <w:szCs w:val="28"/>
        </w:rPr>
      </w:pPr>
      <w:r w:rsidRPr="00384E7D">
        <w:rPr>
          <w:color w:val="000000"/>
          <w:sz w:val="28"/>
          <w:szCs w:val="28"/>
        </w:rPr>
        <w:t>5) В нарушение п.1 ст.9 Федерального закона № 402-ФЗ излишне выплачена заработная плата в 2022 году главному бухгалтеру Ц. в сумме 557 руб.34 коп</w:t>
      </w:r>
      <w:proofErr w:type="gramStart"/>
      <w:r w:rsidRPr="00384E7D">
        <w:rPr>
          <w:color w:val="000000"/>
          <w:sz w:val="28"/>
          <w:szCs w:val="28"/>
        </w:rPr>
        <w:t>.</w:t>
      </w:r>
      <w:proofErr w:type="gramEnd"/>
      <w:r w:rsidRPr="00384E7D">
        <w:rPr>
          <w:color w:val="000000"/>
          <w:sz w:val="28"/>
          <w:szCs w:val="28"/>
        </w:rPr>
        <w:t xml:space="preserve"> </w:t>
      </w:r>
      <w:proofErr w:type="gramStart"/>
      <w:r w:rsidRPr="00384E7D">
        <w:rPr>
          <w:color w:val="000000"/>
          <w:sz w:val="28"/>
          <w:szCs w:val="28"/>
        </w:rPr>
        <w:t>и</w:t>
      </w:r>
      <w:proofErr w:type="gramEnd"/>
      <w:r w:rsidRPr="00384E7D">
        <w:rPr>
          <w:color w:val="000000"/>
          <w:sz w:val="28"/>
          <w:szCs w:val="28"/>
        </w:rPr>
        <w:t xml:space="preserve"> не удержан налог на доходы физических лиц в сумме 201 руб.</w:t>
      </w:r>
      <w:r w:rsidRPr="00384E7D">
        <w:rPr>
          <w:sz w:val="28"/>
          <w:szCs w:val="28"/>
        </w:rPr>
        <w:t>;</w:t>
      </w:r>
    </w:p>
    <w:p w:rsidR="00384E7D" w:rsidRPr="00384E7D" w:rsidRDefault="00384E7D" w:rsidP="00384E7D">
      <w:pPr>
        <w:pStyle w:val="a5"/>
        <w:ind w:left="0" w:right="-1" w:firstLine="360"/>
        <w:rPr>
          <w:color w:val="000000"/>
          <w:sz w:val="28"/>
          <w:szCs w:val="28"/>
        </w:rPr>
      </w:pPr>
      <w:r w:rsidRPr="00384E7D">
        <w:rPr>
          <w:color w:val="000000"/>
          <w:sz w:val="28"/>
          <w:szCs w:val="28"/>
        </w:rPr>
        <w:t xml:space="preserve">     6) </w:t>
      </w:r>
      <w:r w:rsidRPr="00384E7D">
        <w:rPr>
          <w:b/>
          <w:color w:val="000000"/>
          <w:sz w:val="28"/>
          <w:szCs w:val="28"/>
        </w:rPr>
        <w:t xml:space="preserve"> </w:t>
      </w:r>
      <w:r w:rsidRPr="00384E7D">
        <w:rPr>
          <w:color w:val="000000"/>
          <w:sz w:val="28"/>
          <w:szCs w:val="28"/>
        </w:rPr>
        <w:t xml:space="preserve">В нарушение п.1 ст.9 Федерального закона № 402-ФЗ излишне выплачена заработная плата  директору </w:t>
      </w:r>
      <w:r w:rsidR="00630D8D">
        <w:rPr>
          <w:color w:val="000000"/>
          <w:sz w:val="28"/>
          <w:szCs w:val="28"/>
        </w:rPr>
        <w:t xml:space="preserve">Д. </w:t>
      </w:r>
      <w:r w:rsidRPr="00384E7D">
        <w:rPr>
          <w:color w:val="000000"/>
          <w:sz w:val="28"/>
          <w:szCs w:val="28"/>
        </w:rPr>
        <w:t>в 2020, 2022-2023 г.г. при сложении в общей сумме 8834 руб.70 коп.</w:t>
      </w:r>
    </w:p>
    <w:p w:rsidR="00384E7D" w:rsidRPr="00384E7D" w:rsidRDefault="00384E7D" w:rsidP="00384E7D">
      <w:pPr>
        <w:pStyle w:val="af3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384E7D">
        <w:rPr>
          <w:rStyle w:val="description"/>
          <w:sz w:val="28"/>
          <w:szCs w:val="28"/>
        </w:rPr>
        <w:tab/>
        <w:t xml:space="preserve">  6. </w:t>
      </w:r>
      <w:proofErr w:type="gramStart"/>
      <w:r w:rsidRPr="00384E7D">
        <w:rPr>
          <w:sz w:val="28"/>
          <w:szCs w:val="28"/>
        </w:rPr>
        <w:t>В отчете формы 0503760</w:t>
      </w:r>
      <w:r w:rsidRPr="00384E7D">
        <w:rPr>
          <w:sz w:val="28"/>
          <w:szCs w:val="28"/>
          <w:lang w:val="en-US"/>
        </w:rPr>
        <w:t>G</w:t>
      </w:r>
      <w:r w:rsidRPr="00384E7D">
        <w:rPr>
          <w:sz w:val="28"/>
          <w:szCs w:val="28"/>
        </w:rPr>
        <w:t>_</w:t>
      </w:r>
      <w:r w:rsidRPr="00384E7D">
        <w:rPr>
          <w:sz w:val="28"/>
          <w:szCs w:val="28"/>
          <w:lang w:val="en-US"/>
        </w:rPr>
        <w:t>t</w:t>
      </w:r>
      <w:r w:rsidRPr="00384E7D">
        <w:rPr>
          <w:sz w:val="28"/>
          <w:szCs w:val="28"/>
        </w:rPr>
        <w:t xml:space="preserve">6 за 2022 год дата приказа о проведении инвентаризации (23.11.2022) и номер (№ 25), отличаются от даты и номера приказа «О проведении инвентаризации» - приказ № 35 от 23.12.2022, представленному на бумажном носителе, т.е. месяцем позже, что указывает на формальный подход к заполнению данной отчетной формы. </w:t>
      </w:r>
      <w:proofErr w:type="gramEnd"/>
    </w:p>
    <w:p w:rsidR="00360AF0" w:rsidRPr="00360AF0" w:rsidRDefault="00360AF0" w:rsidP="002865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391" w:rsidRDefault="008B2391" w:rsidP="008B239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итогам контрольного мероприятия:</w:t>
      </w:r>
    </w:p>
    <w:p w:rsidR="00630D8D" w:rsidRPr="00DB021B" w:rsidRDefault="00630D8D" w:rsidP="008B239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21B" w:rsidRPr="00DB021B" w:rsidRDefault="00384E7D" w:rsidP="00DB021B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B021B">
        <w:rPr>
          <w:sz w:val="28"/>
          <w:szCs w:val="28"/>
        </w:rPr>
        <w:t xml:space="preserve"> </w:t>
      </w:r>
      <w:r w:rsidR="00DB021B" w:rsidRPr="00DB021B">
        <w:rPr>
          <w:sz w:val="28"/>
          <w:szCs w:val="28"/>
        </w:rPr>
        <w:t>Тип образовательной организации – «дополнительное образование» не соответствует типу определенным п.1 ч.3 ст.23 Федерального закона  от 29 декабря 2012 года  № 273-ФЗ «Об образовании в Российской Федерации»</w:t>
      </w:r>
      <w:r w:rsidR="00630D8D">
        <w:rPr>
          <w:sz w:val="28"/>
          <w:szCs w:val="28"/>
        </w:rPr>
        <w:t xml:space="preserve"> -</w:t>
      </w:r>
      <w:r w:rsidR="00DB021B" w:rsidRPr="00DB021B">
        <w:rPr>
          <w:sz w:val="28"/>
          <w:szCs w:val="28"/>
        </w:rPr>
        <w:t xml:space="preserve"> «организация дополнительного образования». </w:t>
      </w:r>
    </w:p>
    <w:p w:rsidR="00DB021B" w:rsidRPr="00DB021B" w:rsidRDefault="00DB021B" w:rsidP="00DB021B">
      <w:pPr>
        <w:pStyle w:val="a5"/>
        <w:numPr>
          <w:ilvl w:val="0"/>
          <w:numId w:val="2"/>
        </w:numPr>
        <w:ind w:left="0" w:firstLine="851"/>
        <w:rPr>
          <w:sz w:val="28"/>
          <w:szCs w:val="28"/>
        </w:rPr>
      </w:pPr>
      <w:r w:rsidRPr="00DB021B">
        <w:rPr>
          <w:sz w:val="28"/>
          <w:szCs w:val="28"/>
        </w:rPr>
        <w:t>Муниципальные услуги, содержащиеся в муниципальном задании, соответствуют основным видам деятельности, указанным в Уставе Учреждения.</w:t>
      </w:r>
      <w:r w:rsidRPr="00DB021B">
        <w:rPr>
          <w:color w:val="000000"/>
          <w:sz w:val="28"/>
          <w:szCs w:val="28"/>
        </w:rPr>
        <w:t xml:space="preserve"> Утвержденные плановые назначения по доходам и расходам исполнены по средствам субсидии на иные цели на 100 % и по средствам, от </w:t>
      </w:r>
      <w:r w:rsidRPr="00DB021B">
        <w:rPr>
          <w:rStyle w:val="cs9d249ccb"/>
          <w:color w:val="000000"/>
          <w:sz w:val="28"/>
          <w:szCs w:val="28"/>
        </w:rPr>
        <w:t>приносящей доход деятельности</w:t>
      </w:r>
      <w:r w:rsidRPr="00DB021B">
        <w:rPr>
          <w:color w:val="000000"/>
          <w:sz w:val="28"/>
          <w:szCs w:val="28"/>
        </w:rPr>
        <w:t xml:space="preserve"> на 100 %.</w:t>
      </w:r>
    </w:p>
    <w:p w:rsidR="00384E7D" w:rsidRPr="00384E7D" w:rsidRDefault="00DB021B" w:rsidP="00384E7D">
      <w:pPr>
        <w:pStyle w:val="a5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4E7D" w:rsidRPr="00384E7D">
        <w:rPr>
          <w:sz w:val="28"/>
          <w:szCs w:val="28"/>
        </w:rPr>
        <w:t>Ведение бухгалтерского учёта в Учреждении осуществляется в соответствии с требованиями Федерального закона от 06.11.2011 года № 402-ФЗ «О бухгалтерском учёте»</w:t>
      </w:r>
      <w:r w:rsidR="00D86270">
        <w:rPr>
          <w:sz w:val="28"/>
          <w:szCs w:val="28"/>
        </w:rPr>
        <w:t>.</w:t>
      </w:r>
      <w:r w:rsidR="00384E7D" w:rsidRPr="00384E7D">
        <w:rPr>
          <w:sz w:val="28"/>
          <w:szCs w:val="28"/>
        </w:rPr>
        <w:t xml:space="preserve"> </w:t>
      </w:r>
    </w:p>
    <w:p w:rsidR="00835BEB" w:rsidRPr="00384E7D" w:rsidRDefault="00DB021B" w:rsidP="00835BEB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Для приведения </w:t>
      </w:r>
      <w:r w:rsidR="00CA6B26">
        <w:rPr>
          <w:sz w:val="28"/>
          <w:szCs w:val="28"/>
        </w:rPr>
        <w:t xml:space="preserve">Учетной политики </w:t>
      </w:r>
      <w:r>
        <w:rPr>
          <w:sz w:val="28"/>
          <w:szCs w:val="28"/>
        </w:rPr>
        <w:t xml:space="preserve">в соответствие с </w:t>
      </w:r>
      <w:r w:rsidRPr="00DB021B">
        <w:rPr>
          <w:sz w:val="28"/>
          <w:szCs w:val="28"/>
        </w:rPr>
        <w:t>Инструкци</w:t>
      </w:r>
      <w:r>
        <w:rPr>
          <w:sz w:val="28"/>
          <w:szCs w:val="28"/>
        </w:rPr>
        <w:t>ей</w:t>
      </w:r>
      <w:r w:rsidRPr="00DB021B">
        <w:rPr>
          <w:sz w:val="28"/>
          <w:szCs w:val="28"/>
        </w:rPr>
        <w:t xml:space="preserve"> №157н </w:t>
      </w:r>
      <w:r>
        <w:rPr>
          <w:sz w:val="28"/>
          <w:szCs w:val="28"/>
        </w:rPr>
        <w:t xml:space="preserve">необходимо </w:t>
      </w:r>
      <w:r w:rsidRPr="00DB021B">
        <w:rPr>
          <w:sz w:val="28"/>
          <w:szCs w:val="28"/>
        </w:rPr>
        <w:t>внес</w:t>
      </w:r>
      <w:r>
        <w:rPr>
          <w:sz w:val="28"/>
          <w:szCs w:val="28"/>
        </w:rPr>
        <w:t>т</w:t>
      </w:r>
      <w:r w:rsidRPr="00DB021B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DB021B">
        <w:rPr>
          <w:sz w:val="28"/>
          <w:szCs w:val="28"/>
        </w:rPr>
        <w:t xml:space="preserve"> в связи с введением и применением новых счетов бюджетного учета и дополнить Рабочий план </w:t>
      </w:r>
      <w:r w:rsidR="00B506A8">
        <w:rPr>
          <w:sz w:val="28"/>
          <w:szCs w:val="28"/>
        </w:rPr>
        <w:t xml:space="preserve">счетов </w:t>
      </w:r>
      <w:r w:rsidR="0028701F">
        <w:rPr>
          <w:sz w:val="28"/>
          <w:szCs w:val="28"/>
        </w:rPr>
        <w:t>данными счетами.</w:t>
      </w:r>
      <w:r w:rsidR="00835BEB" w:rsidRPr="00835BEB">
        <w:rPr>
          <w:rFonts w:eastAsiaTheme="minorHAnsi"/>
          <w:sz w:val="28"/>
          <w:szCs w:val="28"/>
          <w:lang w:eastAsia="en-US"/>
        </w:rPr>
        <w:t xml:space="preserve"> </w:t>
      </w:r>
      <w:r w:rsidR="00835BEB" w:rsidRPr="00384E7D">
        <w:rPr>
          <w:rFonts w:eastAsiaTheme="minorHAnsi"/>
          <w:sz w:val="28"/>
          <w:szCs w:val="28"/>
          <w:lang w:eastAsia="en-US"/>
        </w:rPr>
        <w:t xml:space="preserve">Внутренний финансовый контроль в 2021-2023 годах не </w:t>
      </w:r>
      <w:r w:rsidR="00835BEB">
        <w:rPr>
          <w:rFonts w:eastAsiaTheme="minorHAnsi"/>
          <w:sz w:val="28"/>
          <w:szCs w:val="28"/>
          <w:lang w:eastAsia="en-US"/>
        </w:rPr>
        <w:t>проводи</w:t>
      </w:r>
      <w:r w:rsidR="00835BEB" w:rsidRPr="00384E7D">
        <w:rPr>
          <w:rFonts w:eastAsiaTheme="minorHAnsi"/>
          <w:sz w:val="28"/>
          <w:szCs w:val="28"/>
          <w:lang w:eastAsia="en-US"/>
        </w:rPr>
        <w:t>лся.</w:t>
      </w:r>
    </w:p>
    <w:p w:rsidR="00384E7D" w:rsidRPr="00C67479" w:rsidRDefault="00172A81" w:rsidP="00EC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6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67479" w:rsidRPr="00C67479">
        <w:rPr>
          <w:rFonts w:ascii="Times New Roman" w:hAnsi="Times New Roman" w:cs="Times New Roman"/>
          <w:sz w:val="28"/>
          <w:szCs w:val="28"/>
        </w:rPr>
        <w:t>В части эффективного и результативного использования бюджетных сре</w:t>
      </w:r>
      <w:proofErr w:type="gramStart"/>
      <w:r w:rsidR="00C67479" w:rsidRPr="00C674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67479" w:rsidRPr="00C67479">
        <w:rPr>
          <w:rFonts w:ascii="Times New Roman" w:hAnsi="Times New Roman" w:cs="Times New Roman"/>
          <w:sz w:val="28"/>
          <w:szCs w:val="28"/>
        </w:rPr>
        <w:t>и оплате штрафов, пени за нарушение законодательства о налогах и сборах, страховых взносах нарушение статьи 34 БК РФ не установлено.</w:t>
      </w:r>
      <w:r w:rsidR="00EC463F" w:rsidRPr="00EC463F">
        <w:rPr>
          <w:sz w:val="26"/>
          <w:szCs w:val="26"/>
        </w:rPr>
        <w:t xml:space="preserve"> </w:t>
      </w:r>
      <w:r w:rsidR="00EC463F" w:rsidRPr="00EC463F">
        <w:rPr>
          <w:rFonts w:ascii="Times New Roman" w:hAnsi="Times New Roman" w:cs="Times New Roman"/>
          <w:sz w:val="28"/>
          <w:szCs w:val="28"/>
        </w:rPr>
        <w:t>Нецелевого и неэффективного использования средств бюджета района не выявлено.</w:t>
      </w:r>
    </w:p>
    <w:p w:rsidR="00384E7D" w:rsidRDefault="00384E7D" w:rsidP="00384E7D">
      <w:pPr>
        <w:pStyle w:val="a5"/>
        <w:ind w:left="0" w:right="-1" w:firstLine="426"/>
        <w:rPr>
          <w:rStyle w:val="description"/>
          <w:sz w:val="28"/>
          <w:szCs w:val="28"/>
        </w:rPr>
      </w:pPr>
      <w:r w:rsidRPr="00384E7D">
        <w:rPr>
          <w:sz w:val="28"/>
          <w:szCs w:val="28"/>
        </w:rPr>
        <w:t xml:space="preserve">      </w:t>
      </w:r>
      <w:r w:rsidR="00C620FE">
        <w:rPr>
          <w:sz w:val="28"/>
          <w:szCs w:val="28"/>
        </w:rPr>
        <w:t>5.</w:t>
      </w:r>
      <w:r w:rsidRPr="00384E7D">
        <w:rPr>
          <w:sz w:val="28"/>
          <w:szCs w:val="28"/>
        </w:rPr>
        <w:t xml:space="preserve">Всего выборочной проверкой обоснованности начисления и выплаты заработной платы выявлены неправомерные расходы в виде </w:t>
      </w:r>
      <w:r w:rsidRPr="00384E7D">
        <w:rPr>
          <w:rStyle w:val="description"/>
          <w:sz w:val="28"/>
          <w:szCs w:val="28"/>
        </w:rPr>
        <w:t>излишне выплаченной заработной платы работников в сумме 23116 руб.04 коп. и факт не удержания суммы налога на доходы физических л</w:t>
      </w:r>
      <w:r w:rsidR="004F2ED4">
        <w:rPr>
          <w:rStyle w:val="description"/>
          <w:sz w:val="28"/>
          <w:szCs w:val="28"/>
        </w:rPr>
        <w:t xml:space="preserve">иц с заработной платы и </w:t>
      </w:r>
      <w:proofErr w:type="spellStart"/>
      <w:r w:rsidR="004F2ED4">
        <w:rPr>
          <w:rStyle w:val="description"/>
          <w:sz w:val="28"/>
          <w:szCs w:val="28"/>
        </w:rPr>
        <w:t>премии</w:t>
      </w:r>
      <w:proofErr w:type="gramStart"/>
      <w:r w:rsidR="004F2ED4">
        <w:rPr>
          <w:rStyle w:val="description"/>
          <w:sz w:val="28"/>
          <w:szCs w:val="28"/>
        </w:rPr>
        <w:t>,</w:t>
      </w:r>
      <w:r w:rsidRPr="00384E7D">
        <w:rPr>
          <w:rStyle w:val="description"/>
          <w:sz w:val="28"/>
          <w:szCs w:val="28"/>
        </w:rPr>
        <w:t>п</w:t>
      </w:r>
      <w:proofErr w:type="gramEnd"/>
      <w:r w:rsidRPr="00384E7D">
        <w:rPr>
          <w:rStyle w:val="description"/>
          <w:sz w:val="28"/>
          <w:szCs w:val="28"/>
        </w:rPr>
        <w:t>одлежащ</w:t>
      </w:r>
      <w:r w:rsidR="004F2ED4">
        <w:rPr>
          <w:rStyle w:val="description"/>
          <w:sz w:val="28"/>
          <w:szCs w:val="28"/>
        </w:rPr>
        <w:t>ей</w:t>
      </w:r>
      <w:proofErr w:type="spellEnd"/>
      <w:r w:rsidRPr="00384E7D">
        <w:rPr>
          <w:rStyle w:val="description"/>
          <w:sz w:val="28"/>
          <w:szCs w:val="28"/>
        </w:rPr>
        <w:t xml:space="preserve"> уплате в бюджет в </w:t>
      </w:r>
      <w:r w:rsidR="004F2ED4">
        <w:rPr>
          <w:rStyle w:val="description"/>
          <w:sz w:val="28"/>
          <w:szCs w:val="28"/>
        </w:rPr>
        <w:t>размере</w:t>
      </w:r>
      <w:r w:rsidRPr="00384E7D">
        <w:rPr>
          <w:rStyle w:val="description"/>
          <w:sz w:val="28"/>
          <w:szCs w:val="28"/>
        </w:rPr>
        <w:t xml:space="preserve"> 2801руб.</w:t>
      </w:r>
    </w:p>
    <w:p w:rsidR="008B2391" w:rsidRDefault="00B506A8" w:rsidP="00592DB8">
      <w:pPr>
        <w:pStyle w:val="a5"/>
        <w:ind w:left="0" w:right="-1" w:firstLine="426"/>
        <w:rPr>
          <w:sz w:val="28"/>
          <w:szCs w:val="28"/>
        </w:rPr>
      </w:pPr>
      <w:r>
        <w:rPr>
          <w:rStyle w:val="description"/>
          <w:sz w:val="28"/>
          <w:szCs w:val="28"/>
        </w:rPr>
        <w:t xml:space="preserve">       </w:t>
      </w:r>
    </w:p>
    <w:p w:rsidR="00D1150C" w:rsidRDefault="00D1150C" w:rsidP="00D1150C">
      <w:pPr>
        <w:pStyle w:val="aa"/>
        <w:rPr>
          <w:b/>
        </w:rPr>
      </w:pPr>
      <w:r>
        <w:rPr>
          <w:b/>
        </w:rPr>
        <w:t>Предложения и рекомендации:</w:t>
      </w:r>
    </w:p>
    <w:p w:rsidR="00904C8D" w:rsidRDefault="00904C8D" w:rsidP="00D1150C">
      <w:pPr>
        <w:pStyle w:val="aa"/>
        <w:rPr>
          <w:b/>
        </w:rPr>
      </w:pPr>
    </w:p>
    <w:p w:rsidR="00C620FE" w:rsidRPr="00C620FE" w:rsidRDefault="00C620FE" w:rsidP="00C620FE">
      <w:pPr>
        <w:pStyle w:val="a5"/>
        <w:ind w:left="0"/>
        <w:rPr>
          <w:rStyle w:val="description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- в</w:t>
      </w:r>
      <w:r w:rsidRPr="00C620FE">
        <w:rPr>
          <w:bCs/>
          <w:sz w:val="28"/>
          <w:szCs w:val="28"/>
          <w:shd w:val="clear" w:color="auto" w:fill="FFFFFF"/>
        </w:rPr>
        <w:t>озместить в бюджет муниципального района «Могойтуйский район» суммы излишне выплаченной заработной платы работников в размере 2</w:t>
      </w:r>
      <w:r w:rsidRPr="00C620FE">
        <w:rPr>
          <w:rStyle w:val="description"/>
          <w:sz w:val="28"/>
          <w:szCs w:val="28"/>
        </w:rPr>
        <w:t xml:space="preserve">3116 </w:t>
      </w:r>
      <w:r w:rsidRPr="00C620FE">
        <w:rPr>
          <w:bCs/>
          <w:sz w:val="28"/>
          <w:szCs w:val="28"/>
          <w:shd w:val="clear" w:color="auto" w:fill="FFFFFF"/>
        </w:rPr>
        <w:t xml:space="preserve">руб.   04 коп. </w:t>
      </w:r>
      <w:r w:rsidRPr="00C620FE">
        <w:rPr>
          <w:rStyle w:val="description"/>
          <w:sz w:val="28"/>
          <w:szCs w:val="28"/>
        </w:rPr>
        <w:t xml:space="preserve">Перечислить в бюджет района НДФЛ </w:t>
      </w:r>
      <w:r>
        <w:rPr>
          <w:rStyle w:val="description"/>
          <w:sz w:val="28"/>
          <w:szCs w:val="28"/>
        </w:rPr>
        <w:t>в размере 2801 рубль,</w:t>
      </w:r>
      <w:r w:rsidRPr="00C620FE">
        <w:rPr>
          <w:rStyle w:val="description"/>
          <w:sz w:val="28"/>
          <w:szCs w:val="28"/>
        </w:rPr>
        <w:t xml:space="preserve"> </w:t>
      </w:r>
    </w:p>
    <w:p w:rsidR="00C620FE" w:rsidRPr="00C620FE" w:rsidRDefault="00C620FE" w:rsidP="00C620FE">
      <w:pPr>
        <w:spacing w:after="0" w:line="240" w:lineRule="auto"/>
        <w:ind w:firstLine="568"/>
        <w:jc w:val="both"/>
        <w:rPr>
          <w:rStyle w:val="descrip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620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620FE">
        <w:rPr>
          <w:rFonts w:ascii="Times New Roman" w:hAnsi="Times New Roman" w:cs="Times New Roman"/>
          <w:sz w:val="28"/>
          <w:szCs w:val="28"/>
          <w:shd w:val="clear" w:color="auto" w:fill="FFFFFF"/>
        </w:rPr>
        <w:t>ровести</w:t>
      </w:r>
      <w:r w:rsidRPr="00C62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и сплошную проверку соответствия фактически начисленного дохода и удержаний за </w:t>
      </w:r>
      <w:r w:rsidRPr="00C620F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C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 2025 года по всем работникам Учреждения в целях выявления подобных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1150C" w:rsidRPr="008B2391" w:rsidRDefault="00C620FE" w:rsidP="00C620FE">
      <w:pPr>
        <w:pStyle w:val="a5"/>
        <w:ind w:left="0" w:right="-1" w:firstLine="0"/>
        <w:rPr>
          <w:rStyle w:val="description"/>
          <w:sz w:val="28"/>
          <w:szCs w:val="28"/>
        </w:rPr>
      </w:pPr>
      <w:r>
        <w:rPr>
          <w:rStyle w:val="description"/>
          <w:sz w:val="28"/>
          <w:szCs w:val="28"/>
        </w:rPr>
        <w:t xml:space="preserve">          </w:t>
      </w:r>
      <w:r w:rsidR="00D1150C" w:rsidRPr="008B2391">
        <w:rPr>
          <w:rStyle w:val="description"/>
          <w:sz w:val="28"/>
          <w:szCs w:val="28"/>
        </w:rPr>
        <w:t>-неукоснительно соблюдать действующее законодательство при расходовании средств бюджетов,</w:t>
      </w:r>
      <w:r w:rsidR="00630D8D">
        <w:rPr>
          <w:rStyle w:val="description"/>
          <w:sz w:val="28"/>
          <w:szCs w:val="28"/>
        </w:rPr>
        <w:t xml:space="preserve"> </w:t>
      </w:r>
      <w:r w:rsidR="00D1150C" w:rsidRPr="008B2391">
        <w:rPr>
          <w:rStyle w:val="description"/>
          <w:sz w:val="28"/>
          <w:szCs w:val="28"/>
        </w:rPr>
        <w:t xml:space="preserve">не допускать неправомерных и неэффективных расходов средств бюджета и неправомерной выплаты заработной платы и отпускных работникам, </w:t>
      </w:r>
    </w:p>
    <w:p w:rsidR="00D1150C" w:rsidRPr="00CC6FCA" w:rsidRDefault="00C620FE" w:rsidP="00CC6FCA">
      <w:pPr>
        <w:pStyle w:val="a5"/>
        <w:ind w:left="0" w:right="-1"/>
        <w:rPr>
          <w:rStyle w:val="description"/>
          <w:sz w:val="26"/>
          <w:szCs w:val="26"/>
        </w:rPr>
      </w:pPr>
      <w:r>
        <w:rPr>
          <w:rStyle w:val="description"/>
          <w:sz w:val="28"/>
          <w:szCs w:val="28"/>
        </w:rPr>
        <w:t xml:space="preserve"> </w:t>
      </w:r>
      <w:r w:rsidR="00D1150C" w:rsidRPr="008B2391">
        <w:rPr>
          <w:rStyle w:val="description"/>
          <w:sz w:val="28"/>
          <w:szCs w:val="28"/>
        </w:rPr>
        <w:t>-вести бухгалтерский учет в соответствии с действующим законодательством, инструкциями и отдельными указаниями. Осуществлять контроль за своевременным и правильным оформлением учетных документов</w:t>
      </w:r>
      <w:r w:rsidR="00CC6FCA">
        <w:rPr>
          <w:rStyle w:val="description"/>
          <w:sz w:val="28"/>
          <w:szCs w:val="28"/>
        </w:rPr>
        <w:t xml:space="preserve">. </w:t>
      </w:r>
      <w:r w:rsidR="00CC6FCA" w:rsidRPr="00CC6FCA">
        <w:rPr>
          <w:sz w:val="28"/>
          <w:szCs w:val="28"/>
        </w:rPr>
        <w:t>Соблюдать положения статьи 160.2-1 Бюджетного кодекса РФ при осуществлении внутреннего финансового контроля</w:t>
      </w:r>
      <w:r w:rsidR="00CC6FCA">
        <w:rPr>
          <w:sz w:val="28"/>
          <w:szCs w:val="28"/>
        </w:rPr>
        <w:t>,</w:t>
      </w:r>
    </w:p>
    <w:p w:rsidR="00D1150C" w:rsidRDefault="00C620FE" w:rsidP="00C620FE">
      <w:pPr>
        <w:pStyle w:val="a5"/>
        <w:ind w:left="0" w:right="-1" w:firstLine="0"/>
        <w:rPr>
          <w:spacing w:val="-2"/>
          <w:sz w:val="28"/>
          <w:szCs w:val="28"/>
        </w:rPr>
      </w:pPr>
      <w:r>
        <w:rPr>
          <w:rStyle w:val="description"/>
          <w:sz w:val="28"/>
          <w:szCs w:val="28"/>
        </w:rPr>
        <w:t xml:space="preserve">           </w:t>
      </w:r>
      <w:r w:rsidR="00D1150C" w:rsidRPr="008B2391">
        <w:rPr>
          <w:rStyle w:val="description"/>
          <w:sz w:val="28"/>
          <w:szCs w:val="28"/>
        </w:rPr>
        <w:t>-на постоянной основе проверять данные табелей учета использования рабочего времени</w:t>
      </w:r>
      <w:r>
        <w:rPr>
          <w:rStyle w:val="description"/>
          <w:sz w:val="28"/>
          <w:szCs w:val="28"/>
        </w:rPr>
        <w:t>,</w:t>
      </w:r>
      <w:r w:rsidR="00D1150C" w:rsidRPr="008B2391">
        <w:rPr>
          <w:spacing w:val="-2"/>
          <w:sz w:val="28"/>
          <w:szCs w:val="28"/>
        </w:rPr>
        <w:t xml:space="preserve"> заполнять с применением условных обозначений, установленных Приказом Минфина России от 30.03.2015 № 52н, Учетной политикой Учреждения, в табеле указывать срок предоставления его в бухгалтерию и отметк</w:t>
      </w:r>
      <w:r w:rsidR="00592DB8">
        <w:rPr>
          <w:spacing w:val="-2"/>
          <w:sz w:val="28"/>
          <w:szCs w:val="28"/>
        </w:rPr>
        <w:t>у</w:t>
      </w:r>
      <w:r w:rsidR="00D1150C" w:rsidRPr="008B2391">
        <w:rPr>
          <w:spacing w:val="-2"/>
          <w:sz w:val="28"/>
          <w:szCs w:val="28"/>
        </w:rPr>
        <w:t xml:space="preserve"> бухгалтерии о принятии табеля.</w:t>
      </w:r>
    </w:p>
    <w:p w:rsidR="00C620FE" w:rsidRPr="008B2391" w:rsidRDefault="00C620FE" w:rsidP="00C620FE">
      <w:pPr>
        <w:pStyle w:val="a5"/>
        <w:ind w:left="0" w:right="-1" w:firstLine="851"/>
        <w:rPr>
          <w:rStyle w:val="description"/>
          <w:sz w:val="28"/>
          <w:szCs w:val="28"/>
        </w:rPr>
      </w:pPr>
    </w:p>
    <w:p w:rsidR="008B2391" w:rsidRDefault="00D1150C" w:rsidP="008B2391">
      <w:pPr>
        <w:pStyle w:val="aa"/>
        <w:rPr>
          <w:b/>
        </w:rPr>
      </w:pPr>
      <w:r>
        <w:rPr>
          <w:b/>
        </w:rPr>
        <w:t>Меры реагирования</w:t>
      </w:r>
      <w:r w:rsidR="008B2391">
        <w:rPr>
          <w:b/>
        </w:rPr>
        <w:t xml:space="preserve"> </w:t>
      </w:r>
      <w:r w:rsidR="008B2391" w:rsidRPr="000C482D">
        <w:rPr>
          <w:b/>
        </w:rPr>
        <w:t>по итогам контрольного мероприятия:</w:t>
      </w:r>
    </w:p>
    <w:p w:rsidR="008B2391" w:rsidRPr="00D1150C" w:rsidRDefault="008B2391" w:rsidP="008B239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 xml:space="preserve">1. </w:t>
      </w:r>
      <w:r w:rsidRPr="00D1150C">
        <w:rPr>
          <w:rFonts w:ascii="Times New Roman" w:hAnsi="Times New Roman" w:cs="Times New Roman"/>
          <w:sz w:val="28"/>
          <w:szCs w:val="28"/>
        </w:rPr>
        <w:t>Направить отчет по результатам контрольного мероприятия: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- в Совет муниципального района «район» для </w:t>
      </w:r>
      <w:r w:rsidR="00CC6FCA">
        <w:rPr>
          <w:rFonts w:ascii="Times New Roman" w:hAnsi="Times New Roman" w:cs="Times New Roman"/>
          <w:sz w:val="28"/>
          <w:szCs w:val="28"/>
        </w:rPr>
        <w:t>свед</w:t>
      </w:r>
      <w:r w:rsidRPr="00D1150C">
        <w:rPr>
          <w:rFonts w:ascii="Times New Roman" w:hAnsi="Times New Roman" w:cs="Times New Roman"/>
          <w:sz w:val="28"/>
          <w:szCs w:val="28"/>
        </w:rPr>
        <w:t>ения;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- Главе муниципального района «район» для </w:t>
      </w:r>
      <w:r w:rsidR="00CC6FCA">
        <w:rPr>
          <w:rFonts w:ascii="Times New Roman" w:hAnsi="Times New Roman" w:cs="Times New Roman"/>
          <w:sz w:val="28"/>
          <w:szCs w:val="28"/>
        </w:rPr>
        <w:t>свед</w:t>
      </w:r>
      <w:r w:rsidRPr="00D1150C">
        <w:rPr>
          <w:rFonts w:ascii="Times New Roman" w:hAnsi="Times New Roman" w:cs="Times New Roman"/>
          <w:sz w:val="28"/>
          <w:szCs w:val="28"/>
        </w:rPr>
        <w:t>ения.</w:t>
      </w:r>
    </w:p>
    <w:p w:rsidR="00592DB8" w:rsidRDefault="003F7E41" w:rsidP="005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391" w:rsidRPr="00D1150C">
        <w:rPr>
          <w:rFonts w:ascii="Times New Roman" w:hAnsi="Times New Roman" w:cs="Times New Roman"/>
          <w:sz w:val="28"/>
          <w:szCs w:val="28"/>
        </w:rPr>
        <w:t>. Внес</w:t>
      </w:r>
      <w:r w:rsidR="00C620FE">
        <w:rPr>
          <w:rFonts w:ascii="Times New Roman" w:hAnsi="Times New Roman" w:cs="Times New Roman"/>
          <w:sz w:val="28"/>
          <w:szCs w:val="28"/>
        </w:rPr>
        <w:t>ено</w:t>
      </w:r>
      <w:r w:rsidR="00592DB8">
        <w:rPr>
          <w:rFonts w:ascii="Times New Roman" w:hAnsi="Times New Roman" w:cs="Times New Roman"/>
          <w:sz w:val="28"/>
          <w:szCs w:val="28"/>
        </w:rPr>
        <w:t xml:space="preserve"> П</w:t>
      </w:r>
      <w:r w:rsidR="008B2391" w:rsidRPr="00D1150C">
        <w:rPr>
          <w:rFonts w:ascii="Times New Roman" w:hAnsi="Times New Roman" w:cs="Times New Roman"/>
          <w:sz w:val="28"/>
          <w:szCs w:val="28"/>
        </w:rPr>
        <w:t>редставление Контрольно-счетной палаты муниципального района «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Могойтуйский </w:t>
      </w:r>
      <w:r w:rsidR="008B2391" w:rsidRPr="00D1150C">
        <w:rPr>
          <w:rFonts w:ascii="Times New Roman" w:hAnsi="Times New Roman" w:cs="Times New Roman"/>
          <w:sz w:val="28"/>
          <w:szCs w:val="28"/>
        </w:rPr>
        <w:t>район» об устранении выявленных нарушений и недостатков</w:t>
      </w:r>
      <w:r w:rsidR="008B2391" w:rsidRPr="00D1150C">
        <w:t xml:space="preserve"> </w:t>
      </w:r>
      <w:r w:rsidR="008B2391" w:rsidRPr="00D1150C">
        <w:rPr>
          <w:rFonts w:ascii="Times New Roman" w:hAnsi="Times New Roman" w:cs="Times New Roman"/>
          <w:sz w:val="28"/>
          <w:szCs w:val="28"/>
        </w:rPr>
        <w:t xml:space="preserve">в 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92DB8" w:rsidRPr="00271C67">
        <w:rPr>
          <w:rFonts w:ascii="Times New Roman" w:hAnsi="Times New Roman" w:cs="Times New Roman"/>
          <w:sz w:val="28"/>
          <w:szCs w:val="28"/>
        </w:rPr>
        <w:t>Муниципально</w:t>
      </w:r>
      <w:r w:rsidR="00592DB8">
        <w:rPr>
          <w:rFonts w:ascii="Times New Roman" w:hAnsi="Times New Roman" w:cs="Times New Roman"/>
          <w:sz w:val="28"/>
          <w:szCs w:val="28"/>
        </w:rPr>
        <w:t>го бюджетного</w:t>
      </w:r>
      <w:r w:rsidR="00592DB8" w:rsidRPr="00271C6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92DB8">
        <w:rPr>
          <w:rFonts w:ascii="Times New Roman" w:hAnsi="Times New Roman" w:cs="Times New Roman"/>
          <w:sz w:val="28"/>
          <w:szCs w:val="28"/>
        </w:rPr>
        <w:t>я</w:t>
      </w:r>
      <w:r w:rsidR="00592DB8" w:rsidRPr="00271C6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«Спортивная школа Могойтуйского района»</w:t>
      </w:r>
    </w:p>
    <w:p w:rsidR="008B2391" w:rsidRPr="00D1150C" w:rsidRDefault="003F7E41" w:rsidP="005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 Акт</w:t>
      </w:r>
      <w:r w:rsidR="008B2391" w:rsidRPr="00D1150C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направ</w:t>
      </w:r>
      <w:r w:rsidR="00D1150C" w:rsidRPr="00D1150C">
        <w:rPr>
          <w:rFonts w:ascii="Times New Roman" w:hAnsi="Times New Roman" w:cs="Times New Roman"/>
          <w:sz w:val="28"/>
          <w:szCs w:val="28"/>
        </w:rPr>
        <w:t>ить</w:t>
      </w:r>
      <w:r w:rsidR="008B2391" w:rsidRPr="00D1150C">
        <w:rPr>
          <w:rFonts w:ascii="Times New Roman" w:hAnsi="Times New Roman" w:cs="Times New Roman"/>
          <w:sz w:val="28"/>
          <w:szCs w:val="28"/>
        </w:rPr>
        <w:t xml:space="preserve"> в Прокуратуру Могойтуйского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91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0D8D" w:rsidRDefault="00630D8D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44F2" w:rsidRDefault="008B2391" w:rsidP="00AB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B7950">
        <w:rPr>
          <w:rFonts w:ascii="Times New Roman" w:hAnsi="Times New Roman" w:cs="Times New Roman"/>
          <w:sz w:val="28"/>
          <w:szCs w:val="28"/>
        </w:rPr>
        <w:t>КСП МР</w:t>
      </w:r>
      <w:r w:rsidRPr="00D1150C">
        <w:rPr>
          <w:rFonts w:ascii="Times New Roman" w:hAnsi="Times New Roman" w:cs="Times New Roman"/>
          <w:sz w:val="28"/>
          <w:szCs w:val="28"/>
        </w:rPr>
        <w:t xml:space="preserve">   </w:t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="00AB79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="00D115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150C">
        <w:rPr>
          <w:rFonts w:ascii="Times New Roman" w:hAnsi="Times New Roman" w:cs="Times New Roman"/>
          <w:sz w:val="28"/>
          <w:szCs w:val="28"/>
        </w:rPr>
        <w:t>Багдаева Д.Б.</w:t>
      </w:r>
    </w:p>
    <w:p w:rsidR="00630D8D" w:rsidRDefault="00630D8D" w:rsidP="00AB795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«Могойтуйский район»</w:t>
      </w:r>
    </w:p>
    <w:sectPr w:rsidR="00630D8D" w:rsidSect="00CC6FCA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50" w:rsidRDefault="00AB7950" w:rsidP="00EB1435">
      <w:pPr>
        <w:spacing w:after="0" w:line="240" w:lineRule="auto"/>
      </w:pPr>
      <w:r>
        <w:separator/>
      </w:r>
    </w:p>
  </w:endnote>
  <w:endnote w:type="continuationSeparator" w:id="0">
    <w:p w:rsidR="00AB7950" w:rsidRDefault="00AB7950" w:rsidP="00EB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9976"/>
      <w:docPartObj>
        <w:docPartGallery w:val="Page Numbers (Bottom of Page)"/>
        <w:docPartUnique/>
      </w:docPartObj>
    </w:sdtPr>
    <w:sdtContent>
      <w:p w:rsidR="00AB7950" w:rsidRDefault="00F03D16">
        <w:pPr>
          <w:pStyle w:val="af1"/>
          <w:jc w:val="center"/>
        </w:pPr>
        <w:fldSimple w:instr=" PAGE   \* MERGEFORMAT ">
          <w:r w:rsidR="005A0114">
            <w:rPr>
              <w:noProof/>
            </w:rPr>
            <w:t>4</w:t>
          </w:r>
        </w:fldSimple>
      </w:p>
    </w:sdtContent>
  </w:sdt>
  <w:p w:rsidR="00AB7950" w:rsidRDefault="00AB795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50" w:rsidRDefault="00AB7950" w:rsidP="00EB1435">
      <w:pPr>
        <w:spacing w:after="0" w:line="240" w:lineRule="auto"/>
      </w:pPr>
      <w:r>
        <w:separator/>
      </w:r>
    </w:p>
  </w:footnote>
  <w:footnote w:type="continuationSeparator" w:id="0">
    <w:p w:rsidR="00AB7950" w:rsidRDefault="00AB7950" w:rsidP="00EB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4165C8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064"/>
    <w:rsid w:val="00032CDA"/>
    <w:rsid w:val="00050407"/>
    <w:rsid w:val="00062408"/>
    <w:rsid w:val="0012247F"/>
    <w:rsid w:val="00172A81"/>
    <w:rsid w:val="00180A2A"/>
    <w:rsid w:val="001A1CFD"/>
    <w:rsid w:val="001B3E84"/>
    <w:rsid w:val="001D2F33"/>
    <w:rsid w:val="001F59A4"/>
    <w:rsid w:val="00215131"/>
    <w:rsid w:val="0022291E"/>
    <w:rsid w:val="002349E3"/>
    <w:rsid w:val="00263FC7"/>
    <w:rsid w:val="00271C67"/>
    <w:rsid w:val="00276493"/>
    <w:rsid w:val="00286529"/>
    <w:rsid w:val="0028701F"/>
    <w:rsid w:val="002B03C6"/>
    <w:rsid w:val="002D6B52"/>
    <w:rsid w:val="002E3443"/>
    <w:rsid w:val="002F487D"/>
    <w:rsid w:val="00300E4A"/>
    <w:rsid w:val="00360AF0"/>
    <w:rsid w:val="00380BCE"/>
    <w:rsid w:val="00384E7D"/>
    <w:rsid w:val="003A2476"/>
    <w:rsid w:val="003B4591"/>
    <w:rsid w:val="003F252C"/>
    <w:rsid w:val="003F7E41"/>
    <w:rsid w:val="0041387C"/>
    <w:rsid w:val="004C3761"/>
    <w:rsid w:val="004F2ED4"/>
    <w:rsid w:val="00537E5E"/>
    <w:rsid w:val="005542E3"/>
    <w:rsid w:val="00592DB8"/>
    <w:rsid w:val="00597504"/>
    <w:rsid w:val="005A0114"/>
    <w:rsid w:val="00626664"/>
    <w:rsid w:val="00630D8D"/>
    <w:rsid w:val="006341BA"/>
    <w:rsid w:val="00650A6C"/>
    <w:rsid w:val="00652987"/>
    <w:rsid w:val="00671384"/>
    <w:rsid w:val="006C14CB"/>
    <w:rsid w:val="006C647F"/>
    <w:rsid w:val="0071033A"/>
    <w:rsid w:val="00731C6D"/>
    <w:rsid w:val="00746FA8"/>
    <w:rsid w:val="007B0ED4"/>
    <w:rsid w:val="007B745A"/>
    <w:rsid w:val="007D6DA5"/>
    <w:rsid w:val="00835BEB"/>
    <w:rsid w:val="00863A7C"/>
    <w:rsid w:val="00866CAA"/>
    <w:rsid w:val="0087507D"/>
    <w:rsid w:val="008961A6"/>
    <w:rsid w:val="008A3263"/>
    <w:rsid w:val="008B1064"/>
    <w:rsid w:val="008B2391"/>
    <w:rsid w:val="008E7C77"/>
    <w:rsid w:val="008F4C11"/>
    <w:rsid w:val="00903511"/>
    <w:rsid w:val="00904C8D"/>
    <w:rsid w:val="009065D7"/>
    <w:rsid w:val="00906C22"/>
    <w:rsid w:val="00934700"/>
    <w:rsid w:val="009444F2"/>
    <w:rsid w:val="00A01DA4"/>
    <w:rsid w:val="00A34F9C"/>
    <w:rsid w:val="00A46772"/>
    <w:rsid w:val="00AB7950"/>
    <w:rsid w:val="00AD4FDF"/>
    <w:rsid w:val="00B243F1"/>
    <w:rsid w:val="00B36E32"/>
    <w:rsid w:val="00B506A8"/>
    <w:rsid w:val="00B55334"/>
    <w:rsid w:val="00B7168D"/>
    <w:rsid w:val="00BA0951"/>
    <w:rsid w:val="00BF45A6"/>
    <w:rsid w:val="00C07AF3"/>
    <w:rsid w:val="00C620FE"/>
    <w:rsid w:val="00C67479"/>
    <w:rsid w:val="00C960B3"/>
    <w:rsid w:val="00CA2A34"/>
    <w:rsid w:val="00CA6B26"/>
    <w:rsid w:val="00CB2B3F"/>
    <w:rsid w:val="00CC578F"/>
    <w:rsid w:val="00CC6FCA"/>
    <w:rsid w:val="00CD19B8"/>
    <w:rsid w:val="00CD6BD5"/>
    <w:rsid w:val="00D1130C"/>
    <w:rsid w:val="00D1150C"/>
    <w:rsid w:val="00D33062"/>
    <w:rsid w:val="00D35C41"/>
    <w:rsid w:val="00D368AC"/>
    <w:rsid w:val="00D5304A"/>
    <w:rsid w:val="00D67993"/>
    <w:rsid w:val="00D80A35"/>
    <w:rsid w:val="00D81080"/>
    <w:rsid w:val="00D86270"/>
    <w:rsid w:val="00DA037D"/>
    <w:rsid w:val="00DB021B"/>
    <w:rsid w:val="00DF123C"/>
    <w:rsid w:val="00DF5A1B"/>
    <w:rsid w:val="00E03EE6"/>
    <w:rsid w:val="00E879C9"/>
    <w:rsid w:val="00E929A0"/>
    <w:rsid w:val="00EB1435"/>
    <w:rsid w:val="00EB5EC8"/>
    <w:rsid w:val="00EC463F"/>
    <w:rsid w:val="00EF44FF"/>
    <w:rsid w:val="00F03D16"/>
    <w:rsid w:val="00F26AE5"/>
    <w:rsid w:val="00F655DE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64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6"/>
    <w:uiPriority w:val="34"/>
    <w:qFormat/>
    <w:rsid w:val="00EB143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B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B1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1435"/>
    <w:rPr>
      <w:vertAlign w:val="superscript"/>
    </w:rPr>
  </w:style>
  <w:style w:type="paragraph" w:styleId="aa">
    <w:name w:val="Title"/>
    <w:basedOn w:val="a"/>
    <w:link w:val="ab"/>
    <w:qFormat/>
    <w:rsid w:val="00EB1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EB14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scription">
    <w:name w:val="description"/>
    <w:basedOn w:val="a0"/>
    <w:rsid w:val="008B2391"/>
  </w:style>
  <w:style w:type="character" w:customStyle="1" w:styleId="cs9d249ccb">
    <w:name w:val="cs9d249ccb"/>
    <w:basedOn w:val="a0"/>
    <w:rsid w:val="00286529"/>
  </w:style>
  <w:style w:type="paragraph" w:styleId="ac">
    <w:name w:val="Body Text"/>
    <w:basedOn w:val="a"/>
    <w:link w:val="ad"/>
    <w:rsid w:val="002865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865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34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31C6D"/>
  </w:style>
  <w:style w:type="paragraph" w:styleId="af1">
    <w:name w:val="footer"/>
    <w:basedOn w:val="a"/>
    <w:link w:val="af2"/>
    <w:uiPriority w:val="99"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1C6D"/>
  </w:style>
  <w:style w:type="paragraph" w:customStyle="1" w:styleId="Default">
    <w:name w:val="Default"/>
    <w:rsid w:val="00384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5"/>
    <w:uiPriority w:val="34"/>
    <w:locked/>
    <w:rsid w:val="00384E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38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2025-04-07T01:08:00Z</cp:lastPrinted>
  <dcterms:created xsi:type="dcterms:W3CDTF">2025-05-05T05:50:00Z</dcterms:created>
  <dcterms:modified xsi:type="dcterms:W3CDTF">2025-05-05T05:54:00Z</dcterms:modified>
</cp:coreProperties>
</file>